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76E" w:rsidRPr="0054610B" w:rsidRDefault="0054610B" w:rsidP="0054610B">
      <w:pPr>
        <w:pStyle w:val="2"/>
        <w:spacing w:before="0" w:line="240" w:lineRule="auto"/>
        <w:ind w:left="9204" w:firstLine="708"/>
        <w:rPr>
          <w:rFonts w:ascii="Times New Roman" w:hAnsi="Times New Roman" w:cs="Times New Roman"/>
          <w:b w:val="0"/>
          <w:color w:val="auto"/>
          <w:sz w:val="24"/>
          <w:szCs w:val="24"/>
          <w:lang w:val="en-US"/>
        </w:rPr>
      </w:pPr>
      <w:r>
        <w:rPr>
          <w:rFonts w:ascii="Times New Roman" w:hAnsi="Times New Roman" w:cs="Times New Roman"/>
          <w:b w:val="0"/>
          <w:color w:val="auto"/>
          <w:sz w:val="24"/>
          <w:szCs w:val="24"/>
        </w:rPr>
        <w:t xml:space="preserve">  </w:t>
      </w:r>
      <w:r w:rsidRPr="0054610B">
        <w:rPr>
          <w:rFonts w:ascii="Times New Roman" w:hAnsi="Times New Roman" w:cs="Times New Roman"/>
          <w:b w:val="0"/>
          <w:color w:val="auto"/>
          <w:sz w:val="24"/>
          <w:szCs w:val="24"/>
          <w:lang w:val="en-US"/>
        </w:rPr>
        <w:t>Appendix #</w:t>
      </w:r>
      <w:r w:rsidR="009B576E" w:rsidRPr="0054610B">
        <w:rPr>
          <w:rFonts w:ascii="Times New Roman" w:hAnsi="Times New Roman" w:cs="Times New Roman"/>
          <w:b w:val="0"/>
          <w:color w:val="auto"/>
          <w:sz w:val="24"/>
          <w:szCs w:val="24"/>
          <w:lang w:val="en-US"/>
        </w:rPr>
        <w:t xml:space="preserve"> </w:t>
      </w:r>
      <w:r w:rsidR="00EF602F" w:rsidRPr="0054610B">
        <w:rPr>
          <w:rFonts w:ascii="Times New Roman" w:hAnsi="Times New Roman" w:cs="Times New Roman"/>
          <w:b w:val="0"/>
          <w:color w:val="auto"/>
          <w:sz w:val="24"/>
          <w:szCs w:val="24"/>
          <w:lang w:val="en-US"/>
        </w:rPr>
        <w:t>3</w:t>
      </w:r>
      <w:r w:rsidR="008417AD" w:rsidRPr="0054610B">
        <w:rPr>
          <w:rFonts w:ascii="Times New Roman" w:hAnsi="Times New Roman" w:cs="Times New Roman"/>
          <w:b w:val="0"/>
          <w:color w:val="auto"/>
          <w:sz w:val="24"/>
          <w:szCs w:val="24"/>
          <w:lang w:val="en-US"/>
        </w:rPr>
        <w:t>.</w:t>
      </w:r>
      <w:r w:rsidR="00B22A01" w:rsidRPr="0054610B">
        <w:rPr>
          <w:rFonts w:ascii="Times New Roman" w:hAnsi="Times New Roman" w:cs="Times New Roman"/>
          <w:b w:val="0"/>
          <w:color w:val="auto"/>
          <w:sz w:val="24"/>
          <w:szCs w:val="24"/>
          <w:lang w:val="en-US"/>
        </w:rPr>
        <w:t>9</w:t>
      </w:r>
    </w:p>
    <w:p w:rsidR="009B576E" w:rsidRPr="0054610B" w:rsidRDefault="0054610B" w:rsidP="0054610B">
      <w:pPr>
        <w:pStyle w:val="2"/>
        <w:spacing w:before="0" w:line="240" w:lineRule="auto"/>
        <w:ind w:left="9204" w:firstLine="708"/>
        <w:rPr>
          <w:rFonts w:ascii="Times New Roman" w:hAnsi="Times New Roman" w:cs="Times New Roman"/>
          <w:b w:val="0"/>
          <w:color w:val="auto"/>
          <w:sz w:val="24"/>
          <w:szCs w:val="24"/>
          <w:lang w:val="en-US"/>
        </w:rPr>
      </w:pPr>
      <w:r w:rsidRPr="0054610B">
        <w:rPr>
          <w:rFonts w:ascii="Times New Roman" w:hAnsi="Times New Roman" w:cs="Times New Roman"/>
          <w:b w:val="0"/>
          <w:color w:val="auto"/>
          <w:sz w:val="24"/>
          <w:szCs w:val="24"/>
          <w:lang w:val="en-US"/>
        </w:rPr>
        <w:t xml:space="preserve">  </w:t>
      </w:r>
      <w:proofErr w:type="gramStart"/>
      <w:r w:rsidRPr="0054610B">
        <w:rPr>
          <w:rFonts w:ascii="Times New Roman" w:hAnsi="Times New Roman" w:cs="Times New Roman"/>
          <w:b w:val="0"/>
          <w:color w:val="auto"/>
          <w:sz w:val="24"/>
          <w:szCs w:val="24"/>
          <w:lang w:val="en-US"/>
        </w:rPr>
        <w:t>to</w:t>
      </w:r>
      <w:proofErr w:type="gramEnd"/>
      <w:r w:rsidRPr="0054610B">
        <w:rPr>
          <w:rFonts w:ascii="Times New Roman" w:hAnsi="Times New Roman" w:cs="Times New Roman"/>
          <w:b w:val="0"/>
          <w:color w:val="auto"/>
          <w:sz w:val="24"/>
          <w:szCs w:val="24"/>
          <w:lang w:val="en-US"/>
        </w:rPr>
        <w:t xml:space="preserve"> the Annual Report of IDGC of Centre, PJSC</w:t>
      </w:r>
      <w:r w:rsidR="009B576E" w:rsidRPr="0054610B">
        <w:rPr>
          <w:rFonts w:ascii="Times New Roman" w:hAnsi="Times New Roman" w:cs="Times New Roman"/>
          <w:b w:val="0"/>
          <w:color w:val="auto"/>
          <w:sz w:val="24"/>
          <w:szCs w:val="24"/>
          <w:lang w:val="en-US"/>
        </w:rPr>
        <w:t xml:space="preserve"> </w:t>
      </w:r>
    </w:p>
    <w:p w:rsidR="00F969DA" w:rsidRPr="0054610B" w:rsidRDefault="0054610B" w:rsidP="0054610B">
      <w:pPr>
        <w:ind w:firstLine="708"/>
        <w:rPr>
          <w:rFonts w:ascii="Times New Roman" w:hAnsi="Times New Roman" w:cs="Times New Roman"/>
          <w:sz w:val="24"/>
          <w:szCs w:val="24"/>
          <w:lang w:val="en-US"/>
        </w:rPr>
      </w:pPr>
      <w:r w:rsidRPr="0054610B">
        <w:rPr>
          <w:rFonts w:ascii="Times New Roman" w:hAnsi="Times New Roman" w:cs="Times New Roman"/>
          <w:sz w:val="24"/>
          <w:szCs w:val="24"/>
          <w:lang w:val="en-US"/>
        </w:rPr>
        <w:t xml:space="preserve">  </w:t>
      </w:r>
      <w:r w:rsidRPr="0054610B">
        <w:rPr>
          <w:rFonts w:ascii="Times New Roman" w:hAnsi="Times New Roman" w:cs="Times New Roman"/>
          <w:sz w:val="24"/>
          <w:szCs w:val="24"/>
          <w:lang w:val="en-US"/>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sidRPr="0054610B">
        <w:rPr>
          <w:rFonts w:ascii="Times New Roman" w:hAnsi="Times New Roman" w:cs="Times New Roman"/>
          <w:sz w:val="24"/>
          <w:szCs w:val="24"/>
          <w:lang w:val="en-US"/>
        </w:rPr>
        <w:t>for</w:t>
      </w:r>
      <w:proofErr w:type="gramEnd"/>
      <w:r w:rsidR="009B576E" w:rsidRPr="0054610B">
        <w:rPr>
          <w:rFonts w:ascii="Times New Roman" w:hAnsi="Times New Roman" w:cs="Times New Roman"/>
          <w:sz w:val="24"/>
          <w:szCs w:val="24"/>
          <w:lang w:val="en-US"/>
        </w:rPr>
        <w:t xml:space="preserve"> 201</w:t>
      </w:r>
      <w:r w:rsidR="0037463B" w:rsidRPr="0054610B">
        <w:rPr>
          <w:rFonts w:ascii="Times New Roman" w:hAnsi="Times New Roman" w:cs="Times New Roman"/>
          <w:sz w:val="24"/>
          <w:szCs w:val="24"/>
          <w:lang w:val="en-US"/>
        </w:rPr>
        <w:t>5</w:t>
      </w:r>
    </w:p>
    <w:p w:rsidR="009B576E" w:rsidRPr="0054610B" w:rsidRDefault="009B576E" w:rsidP="009B576E">
      <w:pPr>
        <w:ind w:left="10065"/>
        <w:rPr>
          <w:rFonts w:ascii="Times New Roman" w:hAnsi="Times New Roman" w:cs="Times New Roman"/>
          <w:sz w:val="24"/>
          <w:szCs w:val="24"/>
          <w:lang w:val="en-US"/>
        </w:rPr>
      </w:pPr>
    </w:p>
    <w:p w:rsidR="009B576E" w:rsidRPr="004B48CD" w:rsidRDefault="004B48CD" w:rsidP="009B576E">
      <w:pPr>
        <w:spacing w:line="240" w:lineRule="auto"/>
        <w:jc w:val="center"/>
        <w:rPr>
          <w:rFonts w:ascii="Times New Roman" w:hAnsi="Times New Roman"/>
          <w:b/>
          <w:lang w:val="en-US"/>
        </w:rPr>
      </w:pPr>
      <w:r w:rsidRPr="004B48CD">
        <w:rPr>
          <w:rFonts w:ascii="Times New Roman" w:hAnsi="Times New Roman"/>
          <w:b/>
          <w:lang w:val="en-US"/>
        </w:rPr>
        <w:t>Information on participation in other organizations</w:t>
      </w:r>
    </w:p>
    <w:tbl>
      <w:tblPr>
        <w:tblW w:w="0" w:type="auto"/>
        <w:jc w:val="center"/>
        <w:tblInd w:w="-2251" w:type="dxa"/>
        <w:tblBorders>
          <w:bottom w:val="single" w:sz="4" w:space="0" w:color="D9D9D9" w:themeColor="background1" w:themeShade="D9"/>
          <w:insideH w:val="single" w:sz="4" w:space="0" w:color="D9D9D9" w:themeColor="background1" w:themeShade="D9"/>
        </w:tblBorders>
        <w:tblLayout w:type="fixed"/>
        <w:tblLook w:val="04A0" w:firstRow="1" w:lastRow="0" w:firstColumn="1" w:lastColumn="0" w:noHBand="0" w:noVBand="1"/>
      </w:tblPr>
      <w:tblGrid>
        <w:gridCol w:w="3080"/>
        <w:gridCol w:w="2386"/>
        <w:gridCol w:w="3544"/>
        <w:gridCol w:w="1843"/>
        <w:gridCol w:w="1276"/>
        <w:gridCol w:w="1891"/>
      </w:tblGrid>
      <w:tr w:rsidR="00E05297" w:rsidRPr="00C45B52" w:rsidTr="009B576E">
        <w:trPr>
          <w:jc w:val="center"/>
        </w:trPr>
        <w:tc>
          <w:tcPr>
            <w:tcW w:w="3080" w:type="dxa"/>
            <w:shd w:val="clear" w:color="auto" w:fill="135092"/>
            <w:vAlign w:val="center"/>
          </w:tcPr>
          <w:p w:rsidR="00E05297" w:rsidRPr="00766D6A" w:rsidRDefault="00766D6A" w:rsidP="009B576E">
            <w:pPr>
              <w:spacing w:after="0" w:line="240" w:lineRule="auto"/>
              <w:jc w:val="center"/>
              <w:rPr>
                <w:rFonts w:ascii="Times New Roman" w:hAnsi="Times New Roman"/>
                <w:color w:val="FFFFFF" w:themeColor="background1"/>
                <w:sz w:val="16"/>
                <w:szCs w:val="16"/>
                <w:lang w:val="en-US" w:eastAsia="ru-RU"/>
              </w:rPr>
            </w:pPr>
            <w:r w:rsidRPr="00766D6A">
              <w:rPr>
                <w:rFonts w:ascii="Times New Roman" w:hAnsi="Times New Roman"/>
                <w:color w:val="FFFFFF" w:themeColor="background1"/>
                <w:sz w:val="16"/>
                <w:szCs w:val="16"/>
                <w:lang w:val="en-US" w:eastAsia="ru-RU"/>
              </w:rPr>
              <w:t>Name of subsidiaries and associates</w:t>
            </w:r>
          </w:p>
        </w:tc>
        <w:tc>
          <w:tcPr>
            <w:tcW w:w="2386" w:type="dxa"/>
            <w:shd w:val="clear" w:color="auto" w:fill="135092"/>
            <w:vAlign w:val="center"/>
          </w:tcPr>
          <w:p w:rsidR="00E05297" w:rsidRPr="0054610B" w:rsidRDefault="00766D6A" w:rsidP="009B576E">
            <w:pPr>
              <w:spacing w:after="0" w:line="240" w:lineRule="auto"/>
              <w:jc w:val="center"/>
              <w:rPr>
                <w:rFonts w:ascii="Times New Roman" w:hAnsi="Times New Roman"/>
                <w:color w:val="FFFFFF" w:themeColor="background1"/>
                <w:sz w:val="16"/>
                <w:szCs w:val="16"/>
                <w:lang w:val="en-US" w:eastAsia="ru-RU"/>
              </w:rPr>
            </w:pPr>
            <w:r w:rsidRPr="0054610B">
              <w:rPr>
                <w:rFonts w:ascii="Times New Roman" w:hAnsi="Times New Roman"/>
                <w:color w:val="FFFFFF" w:themeColor="background1"/>
                <w:sz w:val="16"/>
                <w:szCs w:val="16"/>
                <w:lang w:val="en-US" w:eastAsia="ru-RU"/>
              </w:rPr>
              <w:t>Location</w:t>
            </w:r>
          </w:p>
        </w:tc>
        <w:tc>
          <w:tcPr>
            <w:tcW w:w="3544" w:type="dxa"/>
            <w:shd w:val="clear" w:color="auto" w:fill="135092"/>
            <w:vAlign w:val="center"/>
          </w:tcPr>
          <w:p w:rsidR="00E05297" w:rsidRPr="0054610B" w:rsidRDefault="00A05B74" w:rsidP="009B576E">
            <w:pPr>
              <w:spacing w:after="0" w:line="240" w:lineRule="auto"/>
              <w:jc w:val="center"/>
              <w:rPr>
                <w:rFonts w:ascii="Times New Roman" w:hAnsi="Times New Roman"/>
                <w:color w:val="FFFFFF" w:themeColor="background1"/>
                <w:sz w:val="16"/>
                <w:szCs w:val="16"/>
                <w:lang w:val="en-US" w:eastAsia="ru-RU"/>
              </w:rPr>
            </w:pPr>
            <w:r w:rsidRPr="0054610B">
              <w:rPr>
                <w:rFonts w:ascii="Times New Roman" w:hAnsi="Times New Roman"/>
                <w:color w:val="FFFFFF" w:themeColor="background1"/>
                <w:sz w:val="16"/>
                <w:szCs w:val="16"/>
                <w:lang w:val="en-US" w:eastAsia="ru-RU"/>
              </w:rPr>
              <w:t>Core business</w:t>
            </w:r>
          </w:p>
        </w:tc>
        <w:tc>
          <w:tcPr>
            <w:tcW w:w="1843" w:type="dxa"/>
            <w:shd w:val="clear" w:color="auto" w:fill="135092"/>
            <w:vAlign w:val="center"/>
          </w:tcPr>
          <w:p w:rsidR="00E05297" w:rsidRPr="00A05B74" w:rsidRDefault="00A05B74" w:rsidP="009B576E">
            <w:pPr>
              <w:spacing w:after="0" w:line="240" w:lineRule="auto"/>
              <w:jc w:val="center"/>
              <w:rPr>
                <w:rFonts w:ascii="Times New Roman" w:hAnsi="Times New Roman"/>
                <w:color w:val="FFFFFF" w:themeColor="background1"/>
                <w:sz w:val="16"/>
                <w:szCs w:val="16"/>
                <w:lang w:val="en-US" w:eastAsia="ru-RU"/>
              </w:rPr>
            </w:pPr>
            <w:r w:rsidRPr="00A05B74">
              <w:rPr>
                <w:rFonts w:ascii="Times New Roman" w:hAnsi="Times New Roman"/>
                <w:color w:val="FFFFFF" w:themeColor="background1"/>
                <w:sz w:val="16"/>
                <w:szCs w:val="16"/>
                <w:lang w:val="en-US" w:eastAsia="ru-RU"/>
              </w:rPr>
              <w:t>Stockholding of the Company in the authorized capital of the subsidiary</w:t>
            </w:r>
            <w:r w:rsidR="00E05297" w:rsidRPr="00A05B74">
              <w:rPr>
                <w:rFonts w:ascii="Times New Roman" w:hAnsi="Times New Roman"/>
                <w:color w:val="FFFFFF" w:themeColor="background1"/>
                <w:sz w:val="16"/>
                <w:szCs w:val="16"/>
                <w:lang w:val="en-US" w:eastAsia="ru-RU"/>
              </w:rPr>
              <w:t>, %</w:t>
            </w:r>
          </w:p>
        </w:tc>
        <w:tc>
          <w:tcPr>
            <w:tcW w:w="1276" w:type="dxa"/>
            <w:shd w:val="clear" w:color="auto" w:fill="135092"/>
            <w:vAlign w:val="center"/>
          </w:tcPr>
          <w:p w:rsidR="00A05B74" w:rsidRPr="00604D8F" w:rsidRDefault="00A05B74" w:rsidP="00A05B74">
            <w:pPr>
              <w:spacing w:after="0" w:line="240" w:lineRule="auto"/>
              <w:jc w:val="center"/>
              <w:rPr>
                <w:rFonts w:ascii="Times New Roman" w:hAnsi="Times New Roman"/>
                <w:color w:val="FFFFFF"/>
                <w:sz w:val="16"/>
                <w:szCs w:val="16"/>
                <w:lang w:val="en-US" w:eastAsia="ru-RU"/>
              </w:rPr>
            </w:pPr>
            <w:r w:rsidRPr="00604D8F">
              <w:rPr>
                <w:rFonts w:ascii="Times New Roman" w:hAnsi="Times New Roman"/>
                <w:color w:val="FFFFFF"/>
                <w:sz w:val="16"/>
                <w:szCs w:val="16"/>
                <w:lang w:val="en-US" w:eastAsia="ru-RU"/>
              </w:rPr>
              <w:t xml:space="preserve">Revenue of the subsidiary </w:t>
            </w:r>
            <w:r>
              <w:rPr>
                <w:rFonts w:ascii="Times New Roman" w:hAnsi="Times New Roman"/>
                <w:color w:val="FFFFFF"/>
                <w:sz w:val="16"/>
                <w:szCs w:val="16"/>
                <w:lang w:val="en-US" w:eastAsia="ru-RU"/>
              </w:rPr>
              <w:t xml:space="preserve">as of </w:t>
            </w:r>
            <w:r w:rsidRPr="00604D8F">
              <w:rPr>
                <w:rFonts w:ascii="Times New Roman" w:hAnsi="Times New Roman"/>
                <w:color w:val="FFFFFF"/>
                <w:sz w:val="16"/>
                <w:szCs w:val="16"/>
                <w:lang w:val="en-US" w:eastAsia="ru-RU"/>
              </w:rPr>
              <w:t>31.12.201</w:t>
            </w:r>
            <w:r w:rsidRPr="00A05B74">
              <w:rPr>
                <w:rFonts w:ascii="Times New Roman" w:hAnsi="Times New Roman"/>
                <w:color w:val="FFFFFF"/>
                <w:sz w:val="16"/>
                <w:szCs w:val="16"/>
                <w:lang w:val="en-US" w:eastAsia="ru-RU"/>
              </w:rPr>
              <w:t>5</w:t>
            </w:r>
            <w:r w:rsidRPr="00604D8F">
              <w:rPr>
                <w:rFonts w:ascii="Times New Roman" w:hAnsi="Times New Roman"/>
                <w:color w:val="FFFFFF"/>
                <w:sz w:val="16"/>
                <w:szCs w:val="16"/>
                <w:lang w:val="en-US" w:eastAsia="ru-RU"/>
              </w:rPr>
              <w:t>,</w:t>
            </w:r>
          </w:p>
          <w:p w:rsidR="00E05297" w:rsidRPr="00C45B52" w:rsidRDefault="00A05B74" w:rsidP="00A05B74">
            <w:pPr>
              <w:spacing w:after="0" w:line="240" w:lineRule="auto"/>
              <w:jc w:val="center"/>
              <w:rPr>
                <w:rFonts w:ascii="Times New Roman" w:hAnsi="Times New Roman"/>
                <w:color w:val="FFFFFF" w:themeColor="background1"/>
                <w:sz w:val="16"/>
                <w:szCs w:val="16"/>
                <w:lang w:eastAsia="ru-RU"/>
              </w:rPr>
            </w:pPr>
            <w:proofErr w:type="spellStart"/>
            <w:r w:rsidRPr="00604D8F">
              <w:rPr>
                <w:rFonts w:ascii="Times New Roman" w:hAnsi="Times New Roman"/>
                <w:color w:val="FFFFFF"/>
                <w:sz w:val="16"/>
                <w:szCs w:val="16"/>
                <w:lang w:eastAsia="ru-RU"/>
              </w:rPr>
              <w:t>thous</w:t>
            </w:r>
            <w:proofErr w:type="spellEnd"/>
            <w:r w:rsidRPr="00604D8F">
              <w:rPr>
                <w:rFonts w:ascii="Times New Roman" w:hAnsi="Times New Roman"/>
                <w:color w:val="FFFFFF"/>
                <w:sz w:val="16"/>
                <w:szCs w:val="16"/>
                <w:lang w:eastAsia="ru-RU"/>
              </w:rPr>
              <w:t>. RUB</w:t>
            </w:r>
          </w:p>
        </w:tc>
        <w:tc>
          <w:tcPr>
            <w:tcW w:w="1891" w:type="dxa"/>
            <w:shd w:val="clear" w:color="auto" w:fill="135092"/>
            <w:vAlign w:val="center"/>
          </w:tcPr>
          <w:p w:rsidR="00E05297" w:rsidRPr="00C45B52" w:rsidRDefault="00A05B74" w:rsidP="009B576E">
            <w:pPr>
              <w:spacing w:after="0" w:line="240" w:lineRule="auto"/>
              <w:jc w:val="center"/>
              <w:rPr>
                <w:rFonts w:ascii="Times New Roman" w:hAnsi="Times New Roman"/>
                <w:color w:val="FFFFFF" w:themeColor="background1"/>
                <w:sz w:val="16"/>
                <w:szCs w:val="16"/>
                <w:lang w:eastAsia="ru-RU"/>
              </w:rPr>
            </w:pPr>
            <w:proofErr w:type="spellStart"/>
            <w:r w:rsidRPr="00A05B74">
              <w:rPr>
                <w:rFonts w:ascii="Times New Roman" w:hAnsi="Times New Roman"/>
                <w:color w:val="FFFFFF" w:themeColor="background1"/>
                <w:sz w:val="16"/>
                <w:szCs w:val="16"/>
                <w:lang w:eastAsia="ru-RU"/>
              </w:rPr>
              <w:t>Note</w:t>
            </w:r>
            <w:proofErr w:type="spellEnd"/>
          </w:p>
        </w:tc>
      </w:tr>
      <w:tr w:rsidR="00E05297" w:rsidRPr="003C1304" w:rsidTr="00E05297">
        <w:trPr>
          <w:jc w:val="center"/>
        </w:trPr>
        <w:tc>
          <w:tcPr>
            <w:tcW w:w="3080" w:type="dxa"/>
            <w:shd w:val="clear" w:color="auto" w:fill="auto"/>
            <w:vAlign w:val="center"/>
          </w:tcPr>
          <w:p w:rsidR="00E05297" w:rsidRPr="009C4C5C" w:rsidRDefault="009C4C5C" w:rsidP="009C4C5C">
            <w:pPr>
              <w:spacing w:after="0" w:line="240" w:lineRule="auto"/>
              <w:ind w:left="101" w:hanging="101"/>
              <w:rPr>
                <w:rFonts w:ascii="Times New Roman" w:hAnsi="Times New Roman"/>
                <w:sz w:val="16"/>
                <w:szCs w:val="16"/>
                <w:lang w:val="en-US" w:eastAsia="ru-RU"/>
              </w:rPr>
            </w:pPr>
            <w:r>
              <w:rPr>
                <w:rFonts w:ascii="Times New Roman" w:hAnsi="Times New Roman"/>
                <w:sz w:val="16"/>
                <w:szCs w:val="16"/>
                <w:lang w:val="en-US" w:eastAsia="ru-RU"/>
              </w:rPr>
              <w:t>O</w:t>
            </w:r>
            <w:r w:rsidRPr="009C4C5C">
              <w:rPr>
                <w:rFonts w:ascii="Times New Roman" w:hAnsi="Times New Roman"/>
                <w:sz w:val="16"/>
                <w:szCs w:val="16"/>
                <w:lang w:eastAsia="ru-RU"/>
              </w:rPr>
              <w:t xml:space="preserve">JSC </w:t>
            </w:r>
            <w:r>
              <w:rPr>
                <w:rFonts w:ascii="Times New Roman" w:hAnsi="Times New Roman"/>
                <w:sz w:val="16"/>
                <w:szCs w:val="16"/>
                <w:lang w:val="en-US" w:eastAsia="ru-RU"/>
              </w:rPr>
              <w:t>“</w:t>
            </w:r>
            <w:proofErr w:type="spellStart"/>
            <w:r w:rsidRPr="009C4C5C">
              <w:rPr>
                <w:rFonts w:ascii="Times New Roman" w:hAnsi="Times New Roman"/>
                <w:sz w:val="16"/>
                <w:szCs w:val="16"/>
                <w:lang w:eastAsia="ru-RU"/>
              </w:rPr>
              <w:t>Energy</w:t>
            </w:r>
            <w:proofErr w:type="spellEnd"/>
            <w:r w:rsidRPr="009C4C5C">
              <w:rPr>
                <w:rFonts w:ascii="Times New Roman" w:hAnsi="Times New Roman"/>
                <w:sz w:val="16"/>
                <w:szCs w:val="16"/>
                <w:lang w:eastAsia="ru-RU"/>
              </w:rPr>
              <w:t xml:space="preserve"> </w:t>
            </w:r>
            <w:proofErr w:type="spellStart"/>
            <w:r w:rsidRPr="009C4C5C">
              <w:rPr>
                <w:rFonts w:ascii="Times New Roman" w:hAnsi="Times New Roman"/>
                <w:sz w:val="16"/>
                <w:szCs w:val="16"/>
                <w:lang w:eastAsia="ru-RU"/>
              </w:rPr>
              <w:t>Service</w:t>
            </w:r>
            <w:proofErr w:type="spellEnd"/>
            <w:r w:rsidRPr="009C4C5C">
              <w:rPr>
                <w:rFonts w:ascii="Times New Roman" w:hAnsi="Times New Roman"/>
                <w:sz w:val="16"/>
                <w:szCs w:val="16"/>
                <w:lang w:eastAsia="ru-RU"/>
              </w:rPr>
              <w:t xml:space="preserve"> </w:t>
            </w:r>
            <w:proofErr w:type="spellStart"/>
            <w:r w:rsidRPr="009C4C5C">
              <w:rPr>
                <w:rFonts w:ascii="Times New Roman" w:hAnsi="Times New Roman"/>
                <w:sz w:val="16"/>
                <w:szCs w:val="16"/>
                <w:lang w:eastAsia="ru-RU"/>
              </w:rPr>
              <w:t>Company</w:t>
            </w:r>
            <w:proofErr w:type="spellEnd"/>
            <w:r>
              <w:rPr>
                <w:rFonts w:ascii="Times New Roman" w:hAnsi="Times New Roman"/>
                <w:sz w:val="16"/>
                <w:szCs w:val="16"/>
                <w:lang w:val="en-US" w:eastAsia="ru-RU"/>
              </w:rPr>
              <w:t>”</w:t>
            </w:r>
            <w:bookmarkStart w:id="0" w:name="_GoBack"/>
            <w:bookmarkEnd w:id="0"/>
          </w:p>
        </w:tc>
        <w:tc>
          <w:tcPr>
            <w:tcW w:w="2386" w:type="dxa"/>
            <w:shd w:val="clear" w:color="auto" w:fill="auto"/>
            <w:vAlign w:val="center"/>
          </w:tcPr>
          <w:p w:rsidR="00E05297" w:rsidRPr="003C1304" w:rsidRDefault="003C1304" w:rsidP="00E05297">
            <w:pPr>
              <w:autoSpaceDE w:val="0"/>
              <w:autoSpaceDN w:val="0"/>
              <w:adjustRightInd w:val="0"/>
              <w:spacing w:after="0" w:line="240" w:lineRule="auto"/>
              <w:rPr>
                <w:rFonts w:ascii="Times New Roman" w:hAnsi="Times New Roman"/>
                <w:sz w:val="16"/>
                <w:szCs w:val="16"/>
                <w:lang w:val="en-US"/>
              </w:rPr>
            </w:pPr>
            <w:r w:rsidRPr="003C1304">
              <w:rPr>
                <w:rFonts w:ascii="Times New Roman" w:hAnsi="Times New Roman"/>
                <w:bCs/>
                <w:iCs/>
                <w:sz w:val="16"/>
                <w:szCs w:val="16"/>
                <w:lang w:val="en-US"/>
              </w:rPr>
              <w:t>398001, Russian Federation, Lipetsk, 50 years NLMK Str., 33</w:t>
            </w:r>
          </w:p>
        </w:tc>
        <w:tc>
          <w:tcPr>
            <w:tcW w:w="3544" w:type="dxa"/>
            <w:shd w:val="clear" w:color="auto" w:fill="auto"/>
            <w:vAlign w:val="center"/>
          </w:tcPr>
          <w:p w:rsidR="00E05297" w:rsidRPr="003C1304" w:rsidRDefault="003C1304" w:rsidP="00E05297">
            <w:pPr>
              <w:autoSpaceDE w:val="0"/>
              <w:autoSpaceDN w:val="0"/>
              <w:adjustRightInd w:val="0"/>
              <w:spacing w:after="0" w:line="240" w:lineRule="auto"/>
              <w:rPr>
                <w:rFonts w:ascii="Times New Roman" w:hAnsi="Times New Roman"/>
                <w:sz w:val="16"/>
                <w:szCs w:val="16"/>
                <w:lang w:val="en-US"/>
              </w:rPr>
            </w:pPr>
            <w:r w:rsidRPr="003C1304">
              <w:rPr>
                <w:rFonts w:ascii="Times New Roman" w:hAnsi="Times New Roman"/>
                <w:bCs/>
                <w:iCs/>
                <w:sz w:val="16"/>
                <w:szCs w:val="16"/>
                <w:lang w:val="en-US"/>
              </w:rPr>
              <w:t>Provision of services for energy efficiency and energy saving</w:t>
            </w:r>
          </w:p>
        </w:tc>
        <w:tc>
          <w:tcPr>
            <w:tcW w:w="1843" w:type="dxa"/>
            <w:shd w:val="clear" w:color="auto" w:fill="auto"/>
            <w:vAlign w:val="center"/>
          </w:tcPr>
          <w:p w:rsidR="00E05297" w:rsidRPr="00C45B52" w:rsidRDefault="00E05297" w:rsidP="00E05297">
            <w:pPr>
              <w:jc w:val="center"/>
              <w:rPr>
                <w:rFonts w:ascii="Times New Roman" w:hAnsi="Times New Roman"/>
                <w:sz w:val="16"/>
                <w:szCs w:val="16"/>
                <w:lang w:eastAsia="ru-RU"/>
              </w:rPr>
            </w:pPr>
            <w:r w:rsidRPr="00C45B52">
              <w:rPr>
                <w:rFonts w:ascii="Times New Roman" w:hAnsi="Times New Roman"/>
                <w:sz w:val="16"/>
                <w:szCs w:val="16"/>
                <w:lang w:eastAsia="ru-RU"/>
              </w:rPr>
              <w:t>100</w:t>
            </w:r>
          </w:p>
        </w:tc>
        <w:tc>
          <w:tcPr>
            <w:tcW w:w="1276" w:type="dxa"/>
            <w:shd w:val="clear" w:color="auto" w:fill="auto"/>
            <w:vAlign w:val="center"/>
          </w:tcPr>
          <w:p w:rsidR="00E05297" w:rsidRDefault="00E05297" w:rsidP="00E05297">
            <w:pPr>
              <w:jc w:val="center"/>
              <w:rPr>
                <w:rFonts w:ascii="Times New Roman" w:hAnsi="Times New Roman"/>
                <w:sz w:val="16"/>
                <w:szCs w:val="16"/>
                <w:lang w:eastAsia="ru-RU"/>
              </w:rPr>
            </w:pPr>
            <w:r>
              <w:rPr>
                <w:rFonts w:ascii="Times New Roman" w:hAnsi="Times New Roman"/>
                <w:sz w:val="16"/>
                <w:szCs w:val="16"/>
                <w:lang w:eastAsia="ru-RU"/>
              </w:rPr>
              <w:t>0</w:t>
            </w:r>
          </w:p>
        </w:tc>
        <w:tc>
          <w:tcPr>
            <w:tcW w:w="1891" w:type="dxa"/>
            <w:vAlign w:val="center"/>
          </w:tcPr>
          <w:p w:rsidR="00E05297" w:rsidRPr="003C1304" w:rsidRDefault="003C1304" w:rsidP="00E05297">
            <w:pPr>
              <w:spacing w:after="0" w:line="240" w:lineRule="auto"/>
              <w:rPr>
                <w:rFonts w:ascii="Times New Roman" w:hAnsi="Times New Roman"/>
                <w:sz w:val="16"/>
                <w:szCs w:val="16"/>
                <w:lang w:val="en-US" w:eastAsia="ru-RU"/>
              </w:rPr>
            </w:pPr>
            <w:r w:rsidRPr="003C1304">
              <w:rPr>
                <w:rFonts w:ascii="Times New Roman" w:hAnsi="Times New Roman"/>
                <w:sz w:val="16"/>
                <w:szCs w:val="16"/>
                <w:lang w:val="en-US" w:eastAsia="ru-RU"/>
              </w:rPr>
              <w:t>the Company is under bankruptcy management</w:t>
            </w:r>
          </w:p>
        </w:tc>
      </w:tr>
      <w:tr w:rsidR="00E05297" w:rsidRPr="00705AA0" w:rsidTr="00E05297">
        <w:trPr>
          <w:jc w:val="center"/>
        </w:trPr>
        <w:tc>
          <w:tcPr>
            <w:tcW w:w="3080" w:type="dxa"/>
            <w:shd w:val="clear" w:color="auto" w:fill="auto"/>
            <w:vAlign w:val="center"/>
          </w:tcPr>
          <w:p w:rsidR="00E05297" w:rsidRPr="009C4C5C" w:rsidRDefault="009C4C5C" w:rsidP="009C4C5C">
            <w:pPr>
              <w:spacing w:after="0" w:line="240" w:lineRule="auto"/>
              <w:rPr>
                <w:rFonts w:ascii="Times New Roman" w:hAnsi="Times New Roman"/>
                <w:sz w:val="16"/>
                <w:szCs w:val="16"/>
                <w:lang w:val="en-US" w:eastAsia="ru-RU"/>
              </w:rPr>
            </w:pPr>
            <w:r w:rsidRPr="009C4C5C">
              <w:rPr>
                <w:rFonts w:ascii="Times New Roman" w:hAnsi="Times New Roman"/>
                <w:sz w:val="16"/>
                <w:szCs w:val="16"/>
                <w:lang w:val="en-US" w:eastAsia="ru-RU"/>
              </w:rPr>
              <w:t>JSC “Sanatorium “</w:t>
            </w:r>
            <w:proofErr w:type="spellStart"/>
            <w:r w:rsidRPr="009C4C5C">
              <w:rPr>
                <w:rFonts w:ascii="Times New Roman" w:hAnsi="Times New Roman"/>
                <w:sz w:val="16"/>
                <w:szCs w:val="16"/>
                <w:lang w:val="en-US" w:eastAsia="ru-RU"/>
              </w:rPr>
              <w:t>Energetik</w:t>
            </w:r>
            <w:proofErr w:type="spellEnd"/>
            <w:r w:rsidRPr="009C4C5C">
              <w:rPr>
                <w:rFonts w:ascii="Times New Roman" w:hAnsi="Times New Roman"/>
                <w:sz w:val="16"/>
                <w:szCs w:val="16"/>
                <w:lang w:val="en-US" w:eastAsia="ru-RU"/>
              </w:rPr>
              <w:t>”</w:t>
            </w:r>
            <w:r>
              <w:rPr>
                <w:rFonts w:ascii="Times New Roman" w:hAnsi="Times New Roman"/>
                <w:sz w:val="16"/>
                <w:szCs w:val="16"/>
                <w:lang w:val="en-US" w:eastAsia="ru-RU"/>
              </w:rPr>
              <w:t xml:space="preserve"> </w:t>
            </w:r>
          </w:p>
        </w:tc>
        <w:tc>
          <w:tcPr>
            <w:tcW w:w="2386" w:type="dxa"/>
            <w:shd w:val="clear" w:color="auto" w:fill="auto"/>
            <w:vAlign w:val="center"/>
          </w:tcPr>
          <w:p w:rsidR="00E05297" w:rsidRPr="00887FBE" w:rsidRDefault="00887FBE" w:rsidP="00E05297">
            <w:pPr>
              <w:autoSpaceDE w:val="0"/>
              <w:autoSpaceDN w:val="0"/>
              <w:adjustRightInd w:val="0"/>
              <w:spacing w:after="0" w:line="240" w:lineRule="auto"/>
              <w:rPr>
                <w:rFonts w:ascii="Times New Roman" w:hAnsi="Times New Roman"/>
                <w:sz w:val="16"/>
                <w:szCs w:val="16"/>
                <w:lang w:val="en-US"/>
              </w:rPr>
            </w:pPr>
            <w:r w:rsidRPr="00887FBE">
              <w:rPr>
                <w:rFonts w:ascii="Times New Roman" w:hAnsi="Times New Roman"/>
                <w:bCs/>
                <w:iCs/>
                <w:sz w:val="16"/>
                <w:szCs w:val="16"/>
                <w:lang w:val="en-US"/>
              </w:rPr>
              <w:t xml:space="preserve">392515, Russian Federation, Tambov region, Tambov district, Novaya </w:t>
            </w:r>
            <w:proofErr w:type="spellStart"/>
            <w:r w:rsidRPr="00887FBE">
              <w:rPr>
                <w:rFonts w:ascii="Times New Roman" w:hAnsi="Times New Roman"/>
                <w:bCs/>
                <w:iCs/>
                <w:sz w:val="16"/>
                <w:szCs w:val="16"/>
                <w:lang w:val="en-US"/>
              </w:rPr>
              <w:t>Lyada</w:t>
            </w:r>
            <w:proofErr w:type="spellEnd"/>
            <w:r w:rsidRPr="00887FBE">
              <w:rPr>
                <w:rFonts w:ascii="Times New Roman" w:hAnsi="Times New Roman"/>
                <w:bCs/>
                <w:iCs/>
                <w:sz w:val="16"/>
                <w:szCs w:val="16"/>
                <w:lang w:val="en-US"/>
              </w:rPr>
              <w:t xml:space="preserve"> workers settlement, </w:t>
            </w:r>
            <w:proofErr w:type="spellStart"/>
            <w:r w:rsidRPr="00887FBE">
              <w:rPr>
                <w:rFonts w:ascii="Times New Roman" w:hAnsi="Times New Roman"/>
                <w:bCs/>
                <w:iCs/>
                <w:sz w:val="16"/>
                <w:szCs w:val="16"/>
                <w:lang w:val="en-US"/>
              </w:rPr>
              <w:t>Sanatornaya</w:t>
            </w:r>
            <w:proofErr w:type="spellEnd"/>
            <w:r w:rsidRPr="00887FBE">
              <w:rPr>
                <w:rFonts w:ascii="Times New Roman" w:hAnsi="Times New Roman"/>
                <w:bCs/>
                <w:iCs/>
                <w:sz w:val="16"/>
                <w:szCs w:val="16"/>
                <w:lang w:val="en-US"/>
              </w:rPr>
              <w:t xml:space="preserve"> Str. 1</w:t>
            </w:r>
            <w:r w:rsidR="00E05297" w:rsidRPr="00887FBE">
              <w:rPr>
                <w:rFonts w:ascii="Times New Roman" w:hAnsi="Times New Roman"/>
                <w:bCs/>
                <w:iCs/>
                <w:sz w:val="16"/>
                <w:szCs w:val="16"/>
                <w:lang w:val="en-US"/>
              </w:rPr>
              <w:t xml:space="preserve"> </w:t>
            </w:r>
          </w:p>
          <w:p w:rsidR="00E05297" w:rsidRPr="00887FBE" w:rsidRDefault="00E05297" w:rsidP="00E05297">
            <w:pPr>
              <w:spacing w:after="0" w:line="240" w:lineRule="auto"/>
              <w:rPr>
                <w:rFonts w:ascii="Times New Roman" w:hAnsi="Times New Roman"/>
                <w:sz w:val="16"/>
                <w:szCs w:val="16"/>
                <w:lang w:val="en-US" w:eastAsia="ru-RU"/>
              </w:rPr>
            </w:pPr>
          </w:p>
        </w:tc>
        <w:tc>
          <w:tcPr>
            <w:tcW w:w="3544" w:type="dxa"/>
            <w:shd w:val="clear" w:color="auto" w:fill="auto"/>
            <w:vAlign w:val="center"/>
          </w:tcPr>
          <w:p w:rsidR="00E05297" w:rsidRPr="00EF34CB" w:rsidRDefault="00EF34CB" w:rsidP="00E05297">
            <w:pPr>
              <w:spacing w:after="0" w:line="240" w:lineRule="auto"/>
              <w:rPr>
                <w:rFonts w:ascii="Times New Roman" w:hAnsi="Times New Roman"/>
                <w:sz w:val="16"/>
                <w:szCs w:val="16"/>
                <w:lang w:val="en-US" w:eastAsia="ru-RU"/>
              </w:rPr>
            </w:pPr>
            <w:r w:rsidRPr="00EF34CB">
              <w:rPr>
                <w:rFonts w:ascii="Times New Roman" w:hAnsi="Times New Roman"/>
                <w:sz w:val="16"/>
                <w:szCs w:val="16"/>
                <w:lang w:val="en-US"/>
              </w:rPr>
              <w:t>Medical activities, including organization and implementation of health resort treatment and recreation for citizens and other related services, including the organization and implementation of health resort treatment and recreation for children</w:t>
            </w:r>
          </w:p>
        </w:tc>
        <w:tc>
          <w:tcPr>
            <w:tcW w:w="1843" w:type="dxa"/>
            <w:shd w:val="clear" w:color="auto" w:fill="auto"/>
            <w:vAlign w:val="center"/>
          </w:tcPr>
          <w:p w:rsidR="00E05297" w:rsidRPr="00705AA0" w:rsidRDefault="00E05297" w:rsidP="00E05297">
            <w:pPr>
              <w:jc w:val="center"/>
              <w:rPr>
                <w:rFonts w:ascii="Times New Roman" w:hAnsi="Times New Roman"/>
                <w:sz w:val="16"/>
                <w:szCs w:val="16"/>
                <w:lang w:eastAsia="ru-RU"/>
              </w:rPr>
            </w:pPr>
            <w:r w:rsidRPr="00705AA0">
              <w:rPr>
                <w:rFonts w:ascii="Times New Roman" w:hAnsi="Times New Roman"/>
                <w:sz w:val="16"/>
                <w:szCs w:val="16"/>
                <w:lang w:eastAsia="ru-RU"/>
              </w:rPr>
              <w:t>100</w:t>
            </w:r>
          </w:p>
        </w:tc>
        <w:tc>
          <w:tcPr>
            <w:tcW w:w="1276" w:type="dxa"/>
            <w:shd w:val="clear" w:color="auto" w:fill="auto"/>
            <w:vAlign w:val="center"/>
          </w:tcPr>
          <w:p w:rsidR="00E05297" w:rsidRDefault="00E05297" w:rsidP="00E05297">
            <w:pPr>
              <w:jc w:val="center"/>
              <w:rPr>
                <w:rFonts w:ascii="Times New Roman" w:hAnsi="Times New Roman"/>
                <w:sz w:val="16"/>
                <w:szCs w:val="16"/>
                <w:lang w:eastAsia="ru-RU"/>
              </w:rPr>
            </w:pPr>
            <w:r>
              <w:rPr>
                <w:rFonts w:ascii="Times New Roman" w:hAnsi="Times New Roman"/>
                <w:sz w:val="16"/>
                <w:szCs w:val="16"/>
                <w:lang w:eastAsia="ru-RU"/>
              </w:rPr>
              <w:t>43 045</w:t>
            </w:r>
          </w:p>
        </w:tc>
        <w:tc>
          <w:tcPr>
            <w:tcW w:w="1891" w:type="dxa"/>
            <w:vAlign w:val="center"/>
          </w:tcPr>
          <w:p w:rsidR="00E05297" w:rsidRPr="00705AA0" w:rsidRDefault="00E05297" w:rsidP="00E05297">
            <w:pPr>
              <w:spacing w:after="0" w:line="240" w:lineRule="auto"/>
              <w:rPr>
                <w:rFonts w:ascii="Times New Roman" w:hAnsi="Times New Roman"/>
                <w:sz w:val="16"/>
                <w:szCs w:val="16"/>
                <w:lang w:eastAsia="ru-RU"/>
              </w:rPr>
            </w:pPr>
            <w:r w:rsidRPr="00705AA0">
              <w:rPr>
                <w:rFonts w:ascii="Times New Roman" w:hAnsi="Times New Roman"/>
                <w:sz w:val="16"/>
                <w:szCs w:val="16"/>
                <w:lang w:eastAsia="ru-RU"/>
              </w:rPr>
              <w:t>-</w:t>
            </w:r>
          </w:p>
        </w:tc>
      </w:tr>
    </w:tbl>
    <w:p w:rsidR="009B576E" w:rsidRPr="00E24DEB" w:rsidRDefault="009B576E" w:rsidP="009B576E">
      <w:pPr>
        <w:spacing w:after="0" w:line="240" w:lineRule="auto"/>
        <w:jc w:val="center"/>
        <w:rPr>
          <w:rFonts w:ascii="Times New Roman" w:eastAsia="Times New Roman" w:hAnsi="Times New Roman" w:cs="Times New Roman"/>
          <w:bCs/>
          <w:sz w:val="20"/>
          <w:szCs w:val="20"/>
          <w:lang w:eastAsia="ru-RU"/>
        </w:rPr>
      </w:pPr>
    </w:p>
    <w:sectPr w:rsidR="009B576E" w:rsidRPr="00E24DEB" w:rsidSect="009B576E">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76E"/>
    <w:rsid w:val="00064333"/>
    <w:rsid w:val="000D1E42"/>
    <w:rsid w:val="00211329"/>
    <w:rsid w:val="0037463B"/>
    <w:rsid w:val="003C1304"/>
    <w:rsid w:val="004B48CD"/>
    <w:rsid w:val="0054610B"/>
    <w:rsid w:val="00766D6A"/>
    <w:rsid w:val="008417AD"/>
    <w:rsid w:val="00887FBE"/>
    <w:rsid w:val="009B576E"/>
    <w:rsid w:val="009C4C5C"/>
    <w:rsid w:val="00A05B74"/>
    <w:rsid w:val="00B22A01"/>
    <w:rsid w:val="00E05297"/>
    <w:rsid w:val="00E26808"/>
    <w:rsid w:val="00E35B4C"/>
    <w:rsid w:val="00EF34CB"/>
    <w:rsid w:val="00EF602F"/>
    <w:rsid w:val="00F00167"/>
    <w:rsid w:val="00F96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76E"/>
  </w:style>
  <w:style w:type="paragraph" w:styleId="2">
    <w:name w:val="heading 2"/>
    <w:basedOn w:val="a"/>
    <w:next w:val="a"/>
    <w:link w:val="20"/>
    <w:uiPriority w:val="9"/>
    <w:unhideWhenUsed/>
    <w:qFormat/>
    <w:rsid w:val="009B576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B576E"/>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9B57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76E"/>
  </w:style>
  <w:style w:type="paragraph" w:styleId="2">
    <w:name w:val="heading 2"/>
    <w:basedOn w:val="a"/>
    <w:next w:val="a"/>
    <w:link w:val="20"/>
    <w:uiPriority w:val="9"/>
    <w:unhideWhenUsed/>
    <w:qFormat/>
    <w:rsid w:val="009B576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B576E"/>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9B57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132</Words>
  <Characters>783</Characters>
  <Application>Microsoft Office Word</Application>
  <DocSecurity>0</DocSecurity>
  <Lines>40</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Наумова Юлия Дмитриевна</dc:creator>
  <cp:lastModifiedBy>OLEG</cp:lastModifiedBy>
  <cp:revision>14</cp:revision>
  <cp:lastPrinted>2015-04-23T07:56:00Z</cp:lastPrinted>
  <dcterms:created xsi:type="dcterms:W3CDTF">2016-04-18T13:47:00Z</dcterms:created>
  <dcterms:modified xsi:type="dcterms:W3CDTF">2016-04-19T08:45:00Z</dcterms:modified>
</cp:coreProperties>
</file>